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D1" w:rsidRDefault="008737D1" w:rsidP="008737D1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Pr="00DF4A73">
        <w:rPr>
          <w:b/>
        </w:rPr>
        <w:t>2</w:t>
      </w:r>
      <w:r w:rsidRPr="00A9652E">
        <w:rPr>
          <w:b/>
        </w:rPr>
        <w:t xml:space="preserve"> do zapytania ofertowego nr </w:t>
      </w:r>
      <w:r w:rsidR="00BD3DA1">
        <w:rPr>
          <w:b/>
        </w:rPr>
        <w:t>4</w:t>
      </w:r>
      <w:r w:rsidRPr="00DF4A73">
        <w:rPr>
          <w:b/>
        </w:rPr>
        <w:t>/</w:t>
      </w:r>
      <w:r w:rsidRPr="00DF4A73">
        <w:rPr>
          <w:b/>
          <w:iCs/>
        </w:rPr>
        <w:t>1.1.1 PO IR</w:t>
      </w:r>
      <w:r w:rsidRPr="00DF4A73">
        <w:rPr>
          <w:i/>
          <w:iCs/>
          <w:color w:val="FF0000"/>
        </w:rPr>
        <w:t xml:space="preserve"> </w:t>
      </w:r>
      <w:r w:rsidRPr="00DF4A73">
        <w:rPr>
          <w:b/>
        </w:rPr>
        <w:t>/201</w:t>
      </w:r>
      <w:r w:rsidR="00BD3DA1">
        <w:rPr>
          <w:b/>
        </w:rPr>
        <w:t>8</w:t>
      </w:r>
      <w:r>
        <w:rPr>
          <w:b/>
        </w:rPr>
        <w:t>–</w:t>
      </w:r>
    </w:p>
    <w:p w:rsidR="008737D1" w:rsidRPr="00A9652E" w:rsidRDefault="008737D1" w:rsidP="008737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:rsidR="008737D1" w:rsidRPr="00A9652E" w:rsidRDefault="008737D1" w:rsidP="008737D1">
      <w:pPr>
        <w:pStyle w:val="Default"/>
        <w:jc w:val="right"/>
        <w:rPr>
          <w:b/>
        </w:rPr>
      </w:pPr>
    </w:p>
    <w:p w:rsidR="008737D1" w:rsidRPr="00A9652E" w:rsidRDefault="008737D1" w:rsidP="008737D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Pr="00251258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8737D1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:rsidR="008737D1" w:rsidRPr="00A9652E" w:rsidRDefault="008737D1" w:rsidP="008737D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:rsidR="008737D1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8737D1" w:rsidRPr="00A9652E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b/>
          <w:sz w:val="24"/>
          <w:szCs w:val="24"/>
        </w:rPr>
        <w:t>4</w:t>
      </w:r>
      <w:r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14ACA">
        <w:rPr>
          <w:rFonts w:ascii="Times New Roman" w:hAnsi="Times New Roman" w:cs="Times New Roman"/>
          <w:b/>
          <w:sz w:val="24"/>
          <w:szCs w:val="24"/>
        </w:rPr>
        <w:t>/201</w:t>
      </w:r>
      <w:r w:rsidR="00B6486F">
        <w:rPr>
          <w:rFonts w:ascii="Times New Roman" w:hAnsi="Times New Roman" w:cs="Times New Roman"/>
          <w:b/>
          <w:sz w:val="24"/>
          <w:szCs w:val="24"/>
        </w:rPr>
        <w:t>8</w:t>
      </w:r>
      <w:r w:rsidRPr="00514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6486F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6486F">
        <w:rPr>
          <w:rFonts w:ascii="Times New Roman" w:hAnsi="Times New Roman" w:cs="Times New Roman"/>
          <w:sz w:val="24"/>
          <w:szCs w:val="24"/>
        </w:rPr>
        <w:t>03</w:t>
      </w:r>
      <w:r w:rsidRPr="00251258">
        <w:rPr>
          <w:rFonts w:ascii="Times New Roman" w:hAnsi="Times New Roman" w:cs="Times New Roman"/>
          <w:sz w:val="24"/>
          <w:szCs w:val="24"/>
        </w:rPr>
        <w:t>.201</w:t>
      </w:r>
      <w:r w:rsidR="00B6486F">
        <w:rPr>
          <w:rFonts w:ascii="Times New Roman" w:hAnsi="Times New Roman" w:cs="Times New Roman"/>
          <w:sz w:val="24"/>
          <w:szCs w:val="24"/>
        </w:rPr>
        <w:t>8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7D1" w:rsidRDefault="008737D1" w:rsidP="008737D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Laboratoryjne usługi badawcze</w:t>
      </w:r>
      <w:r w:rsidRPr="00766C98">
        <w:rPr>
          <w:rFonts w:ascii="Times New Roman" w:hAnsi="Times New Roman" w:cs="Times New Roman"/>
          <w:sz w:val="24"/>
          <w:szCs w:val="24"/>
        </w:rPr>
        <w:t xml:space="preserve"> 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737D1" w:rsidRPr="00A707DD" w:rsidTr="00392E6E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737D1" w:rsidRPr="00A707DD" w:rsidTr="00392E6E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pStyle w:val="Default"/>
              <w:rPr>
                <w:rFonts w:ascii="Calibri" w:hAnsi="Calibri" w:cs="Calibri"/>
                <w:b/>
              </w:rPr>
            </w:pPr>
          </w:p>
          <w:p w:rsidR="008737D1" w:rsidRPr="00E07C7A" w:rsidRDefault="008737D1" w:rsidP="00392E6E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 termin od </w:t>
            </w:r>
            <w:r w:rsidR="00BD3DA1">
              <w:rPr>
                <w:b/>
              </w:rPr>
              <w:t xml:space="preserve">dnia podpisania umowy </w:t>
            </w:r>
            <w:r w:rsidRPr="0053405C">
              <w:rPr>
                <w:b/>
                <w:color w:val="auto"/>
                <w:lang w:eastAsia="en-US"/>
              </w:rPr>
              <w:t xml:space="preserve"> </w:t>
            </w:r>
            <w:r w:rsidRPr="00E07C7A">
              <w:rPr>
                <w:b/>
                <w:color w:val="00000A"/>
                <w:lang w:eastAsia="en-US"/>
              </w:rPr>
              <w:t>do 30.09.2018</w:t>
            </w:r>
            <w:r w:rsidRPr="0053405C">
              <w:rPr>
                <w:b/>
                <w:color w:val="auto"/>
                <w:lang w:eastAsia="en-US"/>
              </w:rPr>
              <w:t xml:space="preserve"> r. zgodnie z zamówieniami Zamawiającego</w:t>
            </w:r>
          </w:p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0E773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0E773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 ISO 4833-2:2013-12</w:t>
            </w:r>
            <w:r w:rsidR="000E7731" w:rsidRPr="000E773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, </w:t>
            </w:r>
            <w:r w:rsidR="000E7731" w:rsidRPr="000E7731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PN-EN ISO 4833-1:2013-12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107" w:rsidRPr="00553107" w:rsidRDefault="00553107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3107">
              <w:rPr>
                <w:rFonts w:asciiTheme="minorHAnsi" w:eastAsia="Times New Roman" w:hAnsiTheme="minorHAnsi" w:cstheme="minorHAnsi"/>
                <w:sz w:val="24"/>
                <w:szCs w:val="24"/>
              </w:rPr>
              <w:t>PN- ISO 21527-1:2009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553107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3107">
              <w:rPr>
                <w:rFonts w:asciiTheme="minorHAnsi" w:eastAsia="Times New Roman" w:hAnsiTheme="minorHAnsi" w:cstheme="minorHAnsi"/>
                <w:sz w:val="24"/>
                <w:szCs w:val="24"/>
              </w:rPr>
              <w:t>PN- ISO 21527-1:2009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Listeria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5560EE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PN-EN IS</w:t>
            </w:r>
            <w:r w:rsidR="005560EE"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O 11290-2 :2000+A1:2005+Ap1: 2006+Ap2:2007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2F20B8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3235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8737D1" w:rsidRPr="00A707DD" w:rsidTr="008737D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3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0E773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 ISO 6888-1:2001+A1:2004</w:t>
            </w:r>
            <w:r w:rsidR="000E773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,</w:t>
            </w:r>
          </w:p>
          <w:p w:rsidR="008737D1" w:rsidRPr="000E7731" w:rsidRDefault="000E773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0E7731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0E7731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-US"/>
              </w:rPr>
              <w:t>PN-EN ISO 6888-2:2001+A1:2004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15214:2002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880</w:t>
            </w:r>
          </w:p>
        </w:tc>
      </w:tr>
    </w:tbl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737D1" w:rsidRPr="00A707DD" w:rsidTr="00392E6E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737D1" w:rsidRPr="00A707DD" w:rsidTr="00392E6E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E07C7A" w:rsidRDefault="008737D1" w:rsidP="00392E6E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II termin od </w:t>
            </w:r>
            <w:r w:rsidRPr="00E07C7A">
              <w:rPr>
                <w:b/>
                <w:color w:val="00000A"/>
                <w:lang w:eastAsia="en-US"/>
              </w:rPr>
              <w:t xml:space="preserve">01.10.2020 </w:t>
            </w:r>
            <w:r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30.09.2021</w:t>
            </w:r>
            <w:r w:rsidRPr="0053405C">
              <w:rPr>
                <w:b/>
                <w:color w:val="auto"/>
                <w:lang w:eastAsia="en-US"/>
              </w:rPr>
              <w:t xml:space="preserve"> r. zgodnie z zamówieniami Zamawiającego</w:t>
            </w:r>
          </w:p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bakterii tlenowych,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0E773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0E773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PN-EN ISO 4833-2:2013-12</w:t>
            </w:r>
            <w:r w:rsidR="000E7731" w:rsidRPr="000E773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0E7731" w:rsidRPr="000E7731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PN-EN ISO 4833-1:2013-12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bakterie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Obecność Salmonella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spp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8737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086711" w:rsidRPr="00A707DD" w:rsidTr="0008671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671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6711" w:rsidRPr="008737D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Listeria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711" w:rsidRPr="005560EE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PN-EN ISO 11290-2 :2000+A1:2005+Ap1: 2006+Ap2:2007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11" w:rsidRDefault="005F64F9" w:rsidP="00086711">
            <w:pPr>
              <w:jc w:val="center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  <w:r w:rsidR="00086711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</w:tr>
      <w:tr w:rsidR="00086711" w:rsidRPr="00A707DD" w:rsidTr="0008671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671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6711" w:rsidRPr="008737D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gronkowców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koagulazo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-dodatnich (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Staphylococcus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aureus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3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0E773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PN-EN ISO 6888-1:2001+A1:2004</w:t>
            </w:r>
            <w:r w:rsidR="000E7731" w:rsidRPr="000E773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</w:t>
            </w:r>
          </w:p>
          <w:p w:rsidR="00086711" w:rsidRPr="000E7731" w:rsidRDefault="000E773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0E7731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-US"/>
              </w:rPr>
              <w:t>PN-EN ISO 6888-2:2001+A1:2004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11" w:rsidRDefault="001B12F2" w:rsidP="00086711">
            <w:pPr>
              <w:jc w:val="center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15214:2002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64F9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PN-A-82107:1996 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086711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2980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Zgodnie z Rozporządzenie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2F531A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8737D1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531A"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>; PN-EN ISO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 xml:space="preserve"> 12966-2:2011 z wyłącz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>nie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>pkt. 4.3 i 4.5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Pr="002F531A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2F531A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Oznaczanie azotu metodą  </w:t>
            </w:r>
            <w:proofErr w:type="spellStart"/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Kjeldahla</w:t>
            </w:r>
            <w:proofErr w:type="spellEnd"/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  i przeliczanie na białko</w:t>
            </w:r>
            <w:r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za pomocą współczynnika 6,25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  <w:r w:rsidR="000E773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0E7731" w:rsidRPr="000E7731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AOAC 982.14 1983</w:t>
            </w:r>
            <w:bookmarkStart w:id="0" w:name="_GoBack"/>
            <w:bookmarkEnd w:id="0"/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8737D1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Metodami </w:t>
            </w:r>
            <w:r w:rsidRPr="002F53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akredytowanymi przez PCA i standardowo stosowanymi.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37D1" w:rsidRPr="00C709B6" w:rsidRDefault="008737D1" w:rsidP="008737D1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:rsidR="008737D1" w:rsidRPr="00C709B6" w:rsidRDefault="008737D1" w:rsidP="008737D1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:rsidR="008737D1" w:rsidRPr="00A9652E" w:rsidRDefault="008737D1" w:rsidP="008737D1">
      <w:pPr>
        <w:rPr>
          <w:rFonts w:ascii="Times New Roman" w:hAnsi="Times New Roman" w:cs="Times New Roman"/>
          <w:sz w:val="24"/>
          <w:szCs w:val="24"/>
        </w:rPr>
      </w:pPr>
    </w:p>
    <w:p w:rsidR="000764F0" w:rsidRDefault="000764F0"/>
    <w:sectPr w:rsidR="000764F0" w:rsidSect="001B536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6B" w:rsidRDefault="00CC4B6B" w:rsidP="00C92DDD">
      <w:pPr>
        <w:spacing w:after="0" w:line="240" w:lineRule="auto"/>
      </w:pPr>
      <w:r>
        <w:separator/>
      </w:r>
    </w:p>
  </w:endnote>
  <w:endnote w:type="continuationSeparator" w:id="0">
    <w:p w:rsidR="00CC4B6B" w:rsidRDefault="00CC4B6B" w:rsidP="00C9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6B" w:rsidRDefault="00CC4B6B" w:rsidP="00C92DDD">
      <w:pPr>
        <w:spacing w:after="0" w:line="240" w:lineRule="auto"/>
      </w:pPr>
      <w:r>
        <w:separator/>
      </w:r>
    </w:p>
  </w:footnote>
  <w:footnote w:type="continuationSeparator" w:id="0">
    <w:p w:rsidR="00CC4B6B" w:rsidRDefault="00CC4B6B" w:rsidP="00C9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C1" w:rsidRDefault="008737D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D1"/>
    <w:rsid w:val="00013350"/>
    <w:rsid w:val="000764F0"/>
    <w:rsid w:val="00086711"/>
    <w:rsid w:val="000E7731"/>
    <w:rsid w:val="00134338"/>
    <w:rsid w:val="001B12F2"/>
    <w:rsid w:val="00222BE5"/>
    <w:rsid w:val="002D4F25"/>
    <w:rsid w:val="002F20B8"/>
    <w:rsid w:val="002F531A"/>
    <w:rsid w:val="00323598"/>
    <w:rsid w:val="00381DE9"/>
    <w:rsid w:val="004F00E7"/>
    <w:rsid w:val="00553107"/>
    <w:rsid w:val="005560EE"/>
    <w:rsid w:val="005B7068"/>
    <w:rsid w:val="005F64F9"/>
    <w:rsid w:val="006956F2"/>
    <w:rsid w:val="007373B6"/>
    <w:rsid w:val="00791753"/>
    <w:rsid w:val="007A6A2B"/>
    <w:rsid w:val="007B45E4"/>
    <w:rsid w:val="008737D1"/>
    <w:rsid w:val="008C0053"/>
    <w:rsid w:val="00920BC7"/>
    <w:rsid w:val="009236CC"/>
    <w:rsid w:val="00A12B59"/>
    <w:rsid w:val="00A17FD9"/>
    <w:rsid w:val="00AD52A9"/>
    <w:rsid w:val="00B6486F"/>
    <w:rsid w:val="00BB5410"/>
    <w:rsid w:val="00BD3DA1"/>
    <w:rsid w:val="00C92DDD"/>
    <w:rsid w:val="00CC4B6B"/>
    <w:rsid w:val="00D43D33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3C0B"/>
  <w15:docId w15:val="{DDFB59E7-43A4-4668-AA4D-43A4492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7D1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37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37D1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873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D1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">
    <w:name w:val="st"/>
    <w:rsid w:val="002F531A"/>
  </w:style>
  <w:style w:type="paragraph" w:styleId="Tekstdymka">
    <w:name w:val="Balloon Text"/>
    <w:basedOn w:val="Normalny"/>
    <w:link w:val="TekstdymkaZnak"/>
    <w:uiPriority w:val="99"/>
    <w:semiHidden/>
    <w:unhideWhenUsed/>
    <w:rsid w:val="00B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1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M.Tokarska</dc:creator>
  <cp:lastModifiedBy>A.WITKOWSKA</cp:lastModifiedBy>
  <cp:revision>24</cp:revision>
  <cp:lastPrinted>2018-03-23T12:27:00Z</cp:lastPrinted>
  <dcterms:created xsi:type="dcterms:W3CDTF">2018-03-19T07:50:00Z</dcterms:created>
  <dcterms:modified xsi:type="dcterms:W3CDTF">2018-04-12T07:01:00Z</dcterms:modified>
</cp:coreProperties>
</file>